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00C92" w14:textId="77777777" w:rsidR="00E80111" w:rsidRDefault="00E80111" w:rsidP="00E80111">
      <w:pPr>
        <w:ind w:left="720"/>
        <w:jc w:val="center"/>
        <w:rPr>
          <w:rFonts w:ascii="Algerian" w:hAnsi="Algerian"/>
          <w:color w:val="538135" w:themeColor="accent6" w:themeShade="BF"/>
          <w:sz w:val="36"/>
          <w:szCs w:val="36"/>
        </w:rPr>
      </w:pPr>
      <w:r>
        <w:rPr>
          <w:rFonts w:ascii="Algerian" w:hAnsi="Algerian"/>
          <w:color w:val="538135" w:themeColor="accent6" w:themeShade="BF"/>
          <w:sz w:val="36"/>
          <w:szCs w:val="36"/>
        </w:rPr>
        <w:t xml:space="preserve">Trinity Climate Action Prayer Support – June, 2024 </w:t>
      </w:r>
    </w:p>
    <w:p w14:paraId="12BF221F" w14:textId="77777777" w:rsidR="00E80111" w:rsidRDefault="00E80111" w:rsidP="00E80111">
      <w:pPr>
        <w:rPr>
          <w:rFonts w:ascii="Georgia" w:hAnsi="Georgia"/>
          <w:sz w:val="24"/>
          <w:szCs w:val="24"/>
        </w:rPr>
      </w:pPr>
      <w:r w:rsidRPr="00861925">
        <w:rPr>
          <w:rFonts w:ascii="Georgia" w:hAnsi="Georgia"/>
          <w:sz w:val="24"/>
          <w:szCs w:val="24"/>
        </w:rPr>
        <w:t>Dear Supporter,</w:t>
      </w:r>
    </w:p>
    <w:p w14:paraId="498CB403" w14:textId="77777777" w:rsidR="00E80111" w:rsidRPr="002A426F" w:rsidRDefault="00E80111" w:rsidP="00E80111">
      <w:pPr>
        <w:pStyle w:val="ListParagraph"/>
        <w:numPr>
          <w:ilvl w:val="0"/>
          <w:numId w:val="25"/>
        </w:numPr>
        <w:rPr>
          <w:rFonts w:ascii="Georgia" w:hAnsi="Georgia"/>
          <w:b/>
          <w:bCs/>
          <w:color w:val="111111"/>
          <w:sz w:val="24"/>
          <w:szCs w:val="24"/>
          <w:shd w:val="clear" w:color="auto" w:fill="FFFFFF"/>
        </w:rPr>
      </w:pPr>
      <w:r w:rsidRPr="002A426F">
        <w:rPr>
          <w:rFonts w:ascii="Georgia" w:hAnsi="Georgia"/>
          <w:sz w:val="24"/>
          <w:szCs w:val="24"/>
        </w:rPr>
        <w:t>Give thanks</w:t>
      </w:r>
      <w:r w:rsidRPr="002A426F">
        <w:rPr>
          <w:rFonts w:ascii="Georgia" w:hAnsi="Georgia"/>
          <w:b/>
          <w:bCs/>
          <w:sz w:val="24"/>
          <w:szCs w:val="24"/>
        </w:rPr>
        <w:t xml:space="preserve"> </w:t>
      </w:r>
      <w:r w:rsidRPr="00D44CD2">
        <w:rPr>
          <w:rFonts w:ascii="Georgia" w:hAnsi="Georgia"/>
          <w:sz w:val="24"/>
          <w:szCs w:val="24"/>
        </w:rPr>
        <w:t>for</w:t>
      </w:r>
      <w:r w:rsidRPr="00E80111">
        <w:rPr>
          <w:rFonts w:ascii="Georgia" w:hAnsi="Georgia"/>
          <w:b/>
          <w:bCs/>
          <w:sz w:val="24"/>
          <w:szCs w:val="24"/>
        </w:rPr>
        <w:t xml:space="preserve"> </w:t>
      </w:r>
      <w:r w:rsidRPr="00E80111">
        <w:rPr>
          <w:rStyle w:val="Strong"/>
          <w:rFonts w:ascii="Georgia" w:hAnsi="Georgia" w:cs="Arial"/>
          <w:b w:val="0"/>
          <w:bCs w:val="0"/>
          <w:color w:val="000000"/>
          <w:sz w:val="24"/>
          <w:szCs w:val="24"/>
          <w:shd w:val="clear" w:color="auto" w:fill="FFFFFF"/>
        </w:rPr>
        <w:t>the Rev Ian leading a very happy group of “pray-</w:t>
      </w:r>
      <w:proofErr w:type="spellStart"/>
      <w:r w:rsidRPr="00E80111">
        <w:rPr>
          <w:rStyle w:val="Strong"/>
          <w:rFonts w:ascii="Georgia" w:hAnsi="Georgia" w:cs="Arial"/>
          <w:b w:val="0"/>
          <w:bCs w:val="0"/>
          <w:color w:val="000000"/>
          <w:sz w:val="24"/>
          <w:szCs w:val="24"/>
          <w:shd w:val="clear" w:color="auto" w:fill="FFFFFF"/>
        </w:rPr>
        <w:t>ers</w:t>
      </w:r>
      <w:proofErr w:type="spellEnd"/>
      <w:r w:rsidRPr="00E80111">
        <w:rPr>
          <w:rStyle w:val="Strong"/>
          <w:rFonts w:ascii="Georgia" w:hAnsi="Georgia" w:cs="Arial"/>
          <w:b w:val="0"/>
          <w:bCs w:val="0"/>
          <w:color w:val="000000"/>
          <w:sz w:val="24"/>
          <w:szCs w:val="24"/>
          <w:shd w:val="clear" w:color="auto" w:fill="FFFFFF"/>
        </w:rPr>
        <w:t xml:space="preserve">” </w:t>
      </w:r>
      <w:r w:rsidRPr="00D44CD2">
        <w:rPr>
          <w:rStyle w:val="Strong"/>
          <w:rFonts w:ascii="Georgia" w:hAnsi="Georgia" w:cs="Arial"/>
          <w:color w:val="000000"/>
          <w:sz w:val="24"/>
          <w:szCs w:val="24"/>
          <w:shd w:val="clear" w:color="auto" w:fill="FFFFFF"/>
        </w:rPr>
        <w:t>wandering and pondering</w:t>
      </w:r>
      <w:r w:rsidRPr="00E80111">
        <w:rPr>
          <w:rStyle w:val="Strong"/>
          <w:rFonts w:ascii="Georgia" w:hAnsi="Georgia" w:cs="Arial"/>
          <w:b w:val="0"/>
          <w:bCs w:val="0"/>
          <w:color w:val="000000"/>
          <w:sz w:val="24"/>
          <w:szCs w:val="24"/>
          <w:shd w:val="clear" w:color="auto" w:fill="FFFFFF"/>
        </w:rPr>
        <w:t xml:space="preserve"> around the church gardens and Castle Park on Sunday afternoon, 12</w:t>
      </w:r>
      <w:r w:rsidRPr="00E80111">
        <w:rPr>
          <w:rStyle w:val="Strong"/>
          <w:rFonts w:ascii="Georgia" w:hAnsi="Georgia" w:cs="Arial"/>
          <w:b w:val="0"/>
          <w:bCs w:val="0"/>
          <w:color w:val="000000"/>
          <w:sz w:val="24"/>
          <w:szCs w:val="24"/>
          <w:shd w:val="clear" w:color="auto" w:fill="FFFFFF"/>
          <w:vertAlign w:val="superscript"/>
        </w:rPr>
        <w:t>th</w:t>
      </w:r>
      <w:r w:rsidRPr="00E80111">
        <w:rPr>
          <w:rStyle w:val="Strong"/>
          <w:rFonts w:ascii="Georgia" w:hAnsi="Georgia" w:cs="Arial"/>
          <w:b w:val="0"/>
          <w:bCs w:val="0"/>
          <w:color w:val="000000"/>
          <w:sz w:val="24"/>
          <w:szCs w:val="24"/>
          <w:shd w:val="clear" w:color="auto" w:fill="FFFFFF"/>
        </w:rPr>
        <w:t xml:space="preserve"> May.  Why were they so happy?   Because the predicted heavy thunderstorms did not materialise!  In fact, it was a lovely sunny afternoon with lots of people, children and dogs out and about. Everything went fine and we ended the walk with tea, biscuits and a final prayer in the hall.  Give thanks for Christine Beggs who organised the walk (plus brilliant documentation) and other helpers.</w:t>
      </w:r>
    </w:p>
    <w:p w14:paraId="35E2AC22" w14:textId="77777777" w:rsidR="00E80111" w:rsidRDefault="00E80111" w:rsidP="00E80111">
      <w:pPr>
        <w:pStyle w:val="ListParagraph"/>
        <w:numPr>
          <w:ilvl w:val="0"/>
          <w:numId w:val="25"/>
        </w:numPr>
        <w:rPr>
          <w:rFonts w:ascii="Georgia" w:hAnsi="Georgia"/>
          <w:sz w:val="24"/>
          <w:szCs w:val="24"/>
        </w:rPr>
      </w:pPr>
      <w:r>
        <w:rPr>
          <w:rFonts w:ascii="Georgia" w:hAnsi="Georgia"/>
          <w:sz w:val="24"/>
          <w:szCs w:val="24"/>
        </w:rPr>
        <w:t xml:space="preserve">Please continue to pray for the involvement of Trinity in the </w:t>
      </w:r>
      <w:r w:rsidRPr="009371FA">
        <w:rPr>
          <w:rFonts w:ascii="Georgia" w:hAnsi="Georgia"/>
          <w:b/>
          <w:bCs/>
          <w:sz w:val="24"/>
          <w:szCs w:val="24"/>
        </w:rPr>
        <w:t xml:space="preserve">Ark Experience </w:t>
      </w:r>
      <w:r>
        <w:rPr>
          <w:rFonts w:ascii="Georgia" w:hAnsi="Georgia"/>
          <w:sz w:val="24"/>
          <w:szCs w:val="24"/>
        </w:rPr>
        <w:t xml:space="preserve">and especially the Trinity Eco Group’s first station, “Chaos”.  Pray for its operation and its displays. Pray that those who come will understand why the Eco Group chose “Polar Bears” as their Ark animals. </w:t>
      </w:r>
    </w:p>
    <w:p w14:paraId="53F27469" w14:textId="77777777" w:rsidR="00E80111" w:rsidRPr="00E80111" w:rsidRDefault="00E80111" w:rsidP="00E80111">
      <w:pPr>
        <w:rPr>
          <w:rStyle w:val="Strong"/>
          <w:rFonts w:ascii="Georgia" w:hAnsi="Georgia" w:cs="Arial"/>
          <w:b w:val="0"/>
          <w:bCs w:val="0"/>
          <w:sz w:val="24"/>
          <w:szCs w:val="24"/>
          <w:shd w:val="clear" w:color="auto" w:fill="FFFFFF"/>
        </w:rPr>
      </w:pPr>
      <w:r w:rsidRPr="00E80111">
        <w:rPr>
          <w:rStyle w:val="Strong"/>
          <w:rFonts w:ascii="Georgia" w:hAnsi="Georgia" w:cs="Arial"/>
          <w:b w:val="0"/>
          <w:bCs w:val="0"/>
          <w:sz w:val="24"/>
          <w:szCs w:val="24"/>
          <w:shd w:val="clear" w:color="auto" w:fill="FFFFFF"/>
        </w:rPr>
        <w:t>For the uninitiated, a LIVING WALL is a wall that comprises a collection of plants hanging vertically (or installed in a vertical framework) – like a vertical garden.  Look outside through the window of Room No 2 of the Community Hub to see our Living Wall.</w:t>
      </w:r>
    </w:p>
    <w:p w14:paraId="1768B4BE" w14:textId="77777777" w:rsidR="00E80111" w:rsidRDefault="00E80111" w:rsidP="00E80111">
      <w:pPr>
        <w:pStyle w:val="ListParagraph"/>
        <w:numPr>
          <w:ilvl w:val="0"/>
          <w:numId w:val="25"/>
        </w:numPr>
        <w:shd w:val="clear" w:color="auto" w:fill="FFFFFF"/>
        <w:spacing w:after="0"/>
        <w:textAlignment w:val="baseline"/>
        <w:rPr>
          <w:rFonts w:ascii="Georgia" w:hAnsi="Georgia" w:cs="Helvetica"/>
          <w:b/>
          <w:bCs/>
          <w:color w:val="141414"/>
          <w:sz w:val="24"/>
          <w:szCs w:val="24"/>
        </w:rPr>
      </w:pPr>
      <w:r>
        <w:rPr>
          <w:rFonts w:ascii="Georgia" w:hAnsi="Georgia" w:cs="Helvetica"/>
          <w:color w:val="141414"/>
          <w:sz w:val="24"/>
          <w:szCs w:val="24"/>
        </w:rPr>
        <w:t>Give thanks</w:t>
      </w:r>
      <w:r w:rsidRPr="00A119DF">
        <w:rPr>
          <w:rFonts w:ascii="Georgia" w:hAnsi="Georgia" w:cs="Helvetica"/>
          <w:color w:val="141414"/>
          <w:sz w:val="24"/>
          <w:szCs w:val="24"/>
        </w:rPr>
        <w:t xml:space="preserve"> for the installation of </w:t>
      </w:r>
      <w:r>
        <w:rPr>
          <w:rFonts w:ascii="Georgia" w:hAnsi="Georgia" w:cs="Helvetica"/>
          <w:color w:val="141414"/>
          <w:sz w:val="24"/>
          <w:szCs w:val="24"/>
        </w:rPr>
        <w:t>our</w:t>
      </w:r>
      <w:r>
        <w:rPr>
          <w:rFonts w:ascii="Georgia" w:hAnsi="Georgia" w:cs="Helvetica"/>
          <w:b/>
          <w:bCs/>
          <w:color w:val="141414"/>
          <w:sz w:val="24"/>
          <w:szCs w:val="24"/>
        </w:rPr>
        <w:t xml:space="preserve"> “Living Wall” </w:t>
      </w:r>
      <w:r w:rsidRPr="00643DBE">
        <w:rPr>
          <w:rFonts w:ascii="Georgia" w:hAnsi="Georgia" w:cs="Helvetica"/>
          <w:color w:val="141414"/>
          <w:sz w:val="24"/>
          <w:szCs w:val="24"/>
        </w:rPr>
        <w:t>in the Trinity Eco Community Garden.</w:t>
      </w:r>
      <w:r>
        <w:rPr>
          <w:rFonts w:ascii="Georgia" w:hAnsi="Georgia" w:cs="Helvetica"/>
          <w:color w:val="141414"/>
          <w:sz w:val="24"/>
          <w:szCs w:val="24"/>
        </w:rPr>
        <w:t xml:space="preserve">  It is a structure, about 2m by 7m, and is filled with pots containing a variety of plants. The “wall” was supplied and filled with plants by </w:t>
      </w:r>
      <w:r w:rsidRPr="00274049">
        <w:rPr>
          <w:rFonts w:ascii="Georgia" w:hAnsi="Georgia" w:cs="Helvetica"/>
          <w:b/>
          <w:bCs/>
          <w:color w:val="141414"/>
          <w:sz w:val="24"/>
          <w:szCs w:val="24"/>
        </w:rPr>
        <w:t>Jenny Griggs from Natural England.</w:t>
      </w:r>
    </w:p>
    <w:p w14:paraId="26EA9346" w14:textId="77777777" w:rsidR="00E80111" w:rsidRDefault="00E80111" w:rsidP="00E80111">
      <w:pPr>
        <w:shd w:val="clear" w:color="auto" w:fill="FFFFFF"/>
        <w:spacing w:after="0"/>
        <w:textAlignment w:val="baseline"/>
        <w:rPr>
          <w:rFonts w:ascii="Georgia" w:hAnsi="Georgia" w:cs="Helvetica"/>
          <w:b/>
          <w:bCs/>
          <w:color w:val="141414"/>
          <w:sz w:val="24"/>
          <w:szCs w:val="24"/>
        </w:rPr>
      </w:pPr>
    </w:p>
    <w:p w14:paraId="1020AB64" w14:textId="77777777" w:rsidR="00E80111" w:rsidRDefault="00E80111" w:rsidP="00E80111">
      <w:pPr>
        <w:shd w:val="clear" w:color="auto" w:fill="FFFFFF"/>
        <w:spacing w:after="0"/>
        <w:textAlignment w:val="baseline"/>
        <w:rPr>
          <w:rFonts w:ascii="Georgia" w:hAnsi="Georgia" w:cs="Helvetica"/>
          <w:color w:val="141414"/>
          <w:sz w:val="24"/>
          <w:szCs w:val="24"/>
        </w:rPr>
      </w:pPr>
      <w:r w:rsidRPr="00865E1E">
        <w:rPr>
          <w:rFonts w:ascii="Georgia" w:hAnsi="Georgia" w:cs="Helvetica"/>
          <w:color w:val="141414"/>
          <w:sz w:val="24"/>
          <w:szCs w:val="24"/>
        </w:rPr>
        <w:t>We need HARD evidence to show to the judges for the Go</w:t>
      </w:r>
      <w:r>
        <w:rPr>
          <w:rFonts w:ascii="Georgia" w:hAnsi="Georgia" w:cs="Helvetica"/>
          <w:color w:val="141414"/>
          <w:sz w:val="24"/>
          <w:szCs w:val="24"/>
        </w:rPr>
        <w:t>ld</w:t>
      </w:r>
      <w:r w:rsidRPr="00865E1E">
        <w:rPr>
          <w:rFonts w:ascii="Georgia" w:hAnsi="Georgia" w:cs="Helvetica"/>
          <w:color w:val="141414"/>
          <w:sz w:val="24"/>
          <w:szCs w:val="24"/>
        </w:rPr>
        <w:t xml:space="preserve"> Eco Church Award</w:t>
      </w:r>
      <w:r>
        <w:rPr>
          <w:rFonts w:ascii="Georgia" w:hAnsi="Georgia" w:cs="Helvetica"/>
          <w:color w:val="141414"/>
          <w:sz w:val="24"/>
          <w:szCs w:val="24"/>
        </w:rPr>
        <w:t>.  Signed Lifestyle Audits and Registered Households are two ways that are acceptable.</w:t>
      </w:r>
    </w:p>
    <w:p w14:paraId="505BCF54" w14:textId="77777777" w:rsidR="00E80111" w:rsidRPr="00865E1E" w:rsidRDefault="00E80111" w:rsidP="00E80111">
      <w:pPr>
        <w:shd w:val="clear" w:color="auto" w:fill="FFFFFF"/>
        <w:spacing w:after="0"/>
        <w:textAlignment w:val="baseline"/>
        <w:rPr>
          <w:rFonts w:ascii="Georgia" w:hAnsi="Georgia" w:cs="Helvetica"/>
          <w:color w:val="141414"/>
          <w:sz w:val="24"/>
          <w:szCs w:val="24"/>
        </w:rPr>
      </w:pPr>
    </w:p>
    <w:p w14:paraId="6D2DA59A" w14:textId="77777777" w:rsidR="00E80111" w:rsidRDefault="00E80111" w:rsidP="00E80111">
      <w:pPr>
        <w:pStyle w:val="ListParagraph"/>
        <w:numPr>
          <w:ilvl w:val="0"/>
          <w:numId w:val="25"/>
        </w:numPr>
        <w:rPr>
          <w:rFonts w:ascii="Georgia" w:hAnsi="Georgia"/>
          <w:sz w:val="24"/>
          <w:szCs w:val="24"/>
        </w:rPr>
      </w:pPr>
      <w:r>
        <w:rPr>
          <w:rFonts w:ascii="Georgia" w:hAnsi="Georgia"/>
          <w:sz w:val="24"/>
          <w:szCs w:val="24"/>
        </w:rPr>
        <w:t xml:space="preserve">Pray that people will read </w:t>
      </w:r>
      <w:r w:rsidRPr="003D64B9">
        <w:rPr>
          <w:rFonts w:ascii="Georgia" w:hAnsi="Georgia"/>
          <w:b/>
          <w:bCs/>
          <w:sz w:val="24"/>
          <w:szCs w:val="24"/>
        </w:rPr>
        <w:t>this month’s Eco Newsletter</w:t>
      </w:r>
      <w:r>
        <w:rPr>
          <w:rFonts w:ascii="Georgia" w:hAnsi="Georgia"/>
          <w:sz w:val="24"/>
          <w:szCs w:val="24"/>
        </w:rPr>
        <w:t xml:space="preserve"> sent out with the Church Notices and take positive action, if they are able, thus providing “hard evidence” for A Rocha’s judges.</w:t>
      </w:r>
    </w:p>
    <w:p w14:paraId="0B36E7DB" w14:textId="77777777" w:rsidR="00E80111" w:rsidRPr="005D4F95" w:rsidRDefault="00E80111" w:rsidP="00E80111">
      <w:pPr>
        <w:pStyle w:val="ListParagraph"/>
        <w:numPr>
          <w:ilvl w:val="0"/>
          <w:numId w:val="25"/>
        </w:numPr>
        <w:rPr>
          <w:rFonts w:ascii="Georgia" w:hAnsi="Georgia"/>
          <w:sz w:val="24"/>
          <w:szCs w:val="24"/>
        </w:rPr>
      </w:pPr>
      <w:r>
        <w:rPr>
          <w:rFonts w:ascii="Georgia" w:hAnsi="Georgia"/>
          <w:sz w:val="24"/>
          <w:szCs w:val="24"/>
        </w:rPr>
        <w:t xml:space="preserve">Pray that Trinity will understand the concept of </w:t>
      </w:r>
      <w:r w:rsidRPr="008806EA">
        <w:rPr>
          <w:rFonts w:ascii="Georgia" w:hAnsi="Georgia"/>
          <w:b/>
          <w:bCs/>
          <w:sz w:val="24"/>
          <w:szCs w:val="24"/>
        </w:rPr>
        <w:t>“Carbon Footprints”</w:t>
      </w:r>
      <w:r>
        <w:rPr>
          <w:rFonts w:ascii="Georgia" w:hAnsi="Georgia"/>
          <w:sz w:val="24"/>
          <w:szCs w:val="24"/>
        </w:rPr>
        <w:t xml:space="preserve"> and be willing to calculate them for their households.</w:t>
      </w:r>
      <w:r w:rsidRPr="007D73CE">
        <w:rPr>
          <w:rFonts w:ascii="Georgia" w:hAnsi="Georgia"/>
          <w:sz w:val="24"/>
          <w:szCs w:val="24"/>
        </w:rPr>
        <w:t xml:space="preserve"> </w:t>
      </w:r>
      <w:r>
        <w:rPr>
          <w:rFonts w:ascii="Georgia" w:hAnsi="Georgia"/>
          <w:sz w:val="24"/>
          <w:szCs w:val="24"/>
        </w:rPr>
        <w:t>It is not easy or straightforward.</w:t>
      </w:r>
    </w:p>
    <w:p w14:paraId="5469670B" w14:textId="77777777" w:rsidR="00E80111" w:rsidRDefault="00E80111" w:rsidP="00E80111">
      <w:pPr>
        <w:pStyle w:val="ListParagraph"/>
        <w:numPr>
          <w:ilvl w:val="0"/>
          <w:numId w:val="25"/>
        </w:numPr>
        <w:rPr>
          <w:rFonts w:ascii="Georgia" w:hAnsi="Georgia"/>
          <w:sz w:val="24"/>
          <w:szCs w:val="24"/>
        </w:rPr>
      </w:pPr>
      <w:r w:rsidRPr="00E61AA7">
        <w:rPr>
          <w:rFonts w:ascii="Georgia" w:hAnsi="Georgia"/>
          <w:sz w:val="24"/>
          <w:szCs w:val="24"/>
        </w:rPr>
        <w:t xml:space="preserve">Give thanks for all the effort, and people willing to help, that is going into calculating the Carbon Footprint of the </w:t>
      </w:r>
      <w:r w:rsidRPr="00E61AA7">
        <w:rPr>
          <w:rFonts w:ascii="Georgia" w:hAnsi="Georgia"/>
          <w:b/>
          <w:bCs/>
          <w:sz w:val="24"/>
          <w:szCs w:val="24"/>
        </w:rPr>
        <w:t xml:space="preserve">Church/Trinity </w:t>
      </w:r>
      <w:r w:rsidRPr="00E61AA7">
        <w:rPr>
          <w:rFonts w:ascii="Georgia" w:hAnsi="Georgia"/>
          <w:sz w:val="24"/>
          <w:szCs w:val="24"/>
        </w:rPr>
        <w:t xml:space="preserve">(as opposed to the individual households).  </w:t>
      </w:r>
    </w:p>
    <w:p w14:paraId="6AA2EA75" w14:textId="77777777" w:rsidR="00E80111" w:rsidRPr="00E61AA7" w:rsidRDefault="00E80111" w:rsidP="00E80111">
      <w:pPr>
        <w:pStyle w:val="ListParagraph"/>
        <w:ind w:left="360"/>
        <w:rPr>
          <w:rFonts w:ascii="Georgia" w:hAnsi="Georgia"/>
          <w:sz w:val="24"/>
          <w:szCs w:val="24"/>
        </w:rPr>
      </w:pPr>
    </w:p>
    <w:p w14:paraId="07098611" w14:textId="5A2340D6" w:rsidR="00E80111" w:rsidRDefault="00E80111" w:rsidP="00E80111">
      <w:pPr>
        <w:pStyle w:val="ListParagraph"/>
        <w:ind w:left="360"/>
        <w:rPr>
          <w:rFonts w:ascii="Georgia" w:hAnsi="Georgia"/>
          <w:sz w:val="24"/>
          <w:szCs w:val="24"/>
        </w:rPr>
      </w:pPr>
      <w:r>
        <w:rPr>
          <w:rFonts w:ascii="Georgia" w:hAnsi="Georgia"/>
          <w:sz w:val="24"/>
          <w:szCs w:val="24"/>
        </w:rPr>
        <w:t>Two other topics, outside Trinity,</w:t>
      </w:r>
      <w:r w:rsidRPr="00A47020">
        <w:rPr>
          <w:rFonts w:ascii="Georgia" w:hAnsi="Georgia"/>
          <w:sz w:val="24"/>
          <w:szCs w:val="24"/>
        </w:rPr>
        <w:t xml:space="preserve"> happening </w:t>
      </w:r>
      <w:r w:rsidR="00556C2B">
        <w:rPr>
          <w:rFonts w:ascii="Georgia" w:hAnsi="Georgia"/>
          <w:sz w:val="24"/>
          <w:szCs w:val="24"/>
        </w:rPr>
        <w:t>soon</w:t>
      </w:r>
      <w:r w:rsidRPr="00A47020">
        <w:rPr>
          <w:rFonts w:ascii="Georgia" w:hAnsi="Georgia"/>
          <w:sz w:val="24"/>
          <w:szCs w:val="24"/>
        </w:rPr>
        <w:t xml:space="preserve"> </w:t>
      </w:r>
      <w:r>
        <w:rPr>
          <w:rFonts w:ascii="Georgia" w:hAnsi="Georgia"/>
          <w:sz w:val="24"/>
          <w:szCs w:val="24"/>
        </w:rPr>
        <w:t>that need our prayers:</w:t>
      </w:r>
    </w:p>
    <w:p w14:paraId="1368DB72" w14:textId="77777777" w:rsidR="00E80111" w:rsidRPr="00A47020" w:rsidRDefault="00E80111" w:rsidP="00E80111">
      <w:pPr>
        <w:pStyle w:val="ListParagraph"/>
        <w:ind w:left="360"/>
        <w:rPr>
          <w:rFonts w:ascii="Georgia" w:hAnsi="Georgia"/>
          <w:sz w:val="24"/>
          <w:szCs w:val="24"/>
        </w:rPr>
      </w:pPr>
    </w:p>
    <w:p w14:paraId="38B770C4" w14:textId="77777777" w:rsidR="00E80111" w:rsidRPr="001D7FD4" w:rsidRDefault="00E80111" w:rsidP="00E80111">
      <w:pPr>
        <w:pStyle w:val="ListParagraph"/>
        <w:numPr>
          <w:ilvl w:val="0"/>
          <w:numId w:val="25"/>
        </w:numPr>
        <w:rPr>
          <w:rFonts w:ascii="Georgia" w:hAnsi="Georgia"/>
          <w:sz w:val="24"/>
          <w:szCs w:val="24"/>
        </w:rPr>
      </w:pPr>
      <w:r w:rsidRPr="00BE191C">
        <w:rPr>
          <w:rFonts w:ascii="Georgia" w:hAnsi="Georgia"/>
          <w:b/>
          <w:bCs/>
          <w:sz w:val="24"/>
          <w:szCs w:val="24"/>
        </w:rPr>
        <w:t>World Oceans Day</w:t>
      </w:r>
      <w:r w:rsidRPr="00BE191C">
        <w:rPr>
          <w:rFonts w:ascii="Georgia" w:hAnsi="Georgia"/>
          <w:sz w:val="24"/>
          <w:szCs w:val="24"/>
        </w:rPr>
        <w:t>, 8</w:t>
      </w:r>
      <w:r w:rsidRPr="00BE191C">
        <w:rPr>
          <w:rFonts w:ascii="Georgia" w:hAnsi="Georgia"/>
          <w:sz w:val="24"/>
          <w:szCs w:val="24"/>
          <w:vertAlign w:val="superscript"/>
        </w:rPr>
        <w:t>th</w:t>
      </w:r>
      <w:r w:rsidRPr="00BE191C">
        <w:rPr>
          <w:rFonts w:ascii="Georgia" w:hAnsi="Georgia"/>
          <w:sz w:val="24"/>
          <w:szCs w:val="24"/>
        </w:rPr>
        <w:t xml:space="preserve"> June, 2024.  Lord of Creation, we pray that this Day would alert more people to the urgent need to restore our seas and oceans, and to develop initiatives to solve</w:t>
      </w:r>
      <w:r>
        <w:rPr>
          <w:rFonts w:ascii="Georgia" w:hAnsi="Georgia"/>
          <w:sz w:val="24"/>
          <w:szCs w:val="24"/>
        </w:rPr>
        <w:t xml:space="preserve"> the</w:t>
      </w:r>
      <w:r w:rsidRPr="00BE191C">
        <w:rPr>
          <w:rFonts w:ascii="Georgia" w:hAnsi="Georgia"/>
          <w:sz w:val="24"/>
          <w:szCs w:val="24"/>
        </w:rPr>
        <w:t xml:space="preserve"> problems of pollution, over-fishing, destruction of habitats and the creatures they shelter. By your grace, Amen.</w:t>
      </w:r>
      <w:r>
        <w:rPr>
          <w:rFonts w:ascii="Georgia" w:hAnsi="Georgia"/>
          <w:sz w:val="24"/>
          <w:szCs w:val="24"/>
        </w:rPr>
        <w:t xml:space="preserve"> </w:t>
      </w:r>
      <w:r w:rsidRPr="00BE191C">
        <w:rPr>
          <w:rFonts w:ascii="Georgia" w:hAnsi="Georgia"/>
          <w:sz w:val="24"/>
          <w:szCs w:val="24"/>
        </w:rPr>
        <w:t>(Care.org.uk</w:t>
      </w:r>
      <w:r>
        <w:rPr>
          <w:rFonts w:ascii="Georgia" w:hAnsi="Georgia"/>
          <w:sz w:val="24"/>
          <w:szCs w:val="24"/>
        </w:rPr>
        <w:t>)</w:t>
      </w:r>
    </w:p>
    <w:p w14:paraId="706DEC90" w14:textId="77777777" w:rsidR="00E80111" w:rsidRPr="001D7FD4" w:rsidRDefault="00E80111" w:rsidP="00E80111">
      <w:pPr>
        <w:pStyle w:val="ListParagraph"/>
        <w:numPr>
          <w:ilvl w:val="0"/>
          <w:numId w:val="25"/>
        </w:numPr>
        <w:rPr>
          <w:rFonts w:ascii="Georgia" w:hAnsi="Georgia"/>
          <w:sz w:val="24"/>
          <w:szCs w:val="24"/>
        </w:rPr>
      </w:pPr>
      <w:r w:rsidRPr="001D7FD4">
        <w:rPr>
          <w:rFonts w:ascii="Georgia" w:hAnsi="Georgia"/>
          <w:b/>
          <w:bCs/>
          <w:sz w:val="24"/>
          <w:szCs w:val="24"/>
        </w:rPr>
        <w:t>General Election</w:t>
      </w:r>
      <w:r w:rsidRPr="001D7FD4">
        <w:rPr>
          <w:rFonts w:ascii="Georgia" w:hAnsi="Georgia"/>
          <w:sz w:val="24"/>
          <w:szCs w:val="24"/>
        </w:rPr>
        <w:t>, 4</w:t>
      </w:r>
      <w:r w:rsidRPr="001D7FD4">
        <w:rPr>
          <w:rFonts w:ascii="Georgia" w:hAnsi="Georgia"/>
          <w:sz w:val="24"/>
          <w:szCs w:val="24"/>
          <w:vertAlign w:val="superscript"/>
        </w:rPr>
        <w:t>th</w:t>
      </w:r>
      <w:r w:rsidRPr="001D7FD4">
        <w:rPr>
          <w:rFonts w:ascii="Georgia" w:hAnsi="Georgia"/>
          <w:sz w:val="24"/>
          <w:szCs w:val="24"/>
        </w:rPr>
        <w:t xml:space="preserve"> July, 2024. Lord of the nations, as we look ahead to the </w:t>
      </w:r>
      <w:r w:rsidRPr="005A150A">
        <w:rPr>
          <w:rFonts w:ascii="Georgia" w:hAnsi="Georgia"/>
          <w:sz w:val="24"/>
          <w:szCs w:val="24"/>
        </w:rPr>
        <w:t>General Election</w:t>
      </w:r>
      <w:r w:rsidRPr="001D7FD4">
        <w:rPr>
          <w:rFonts w:ascii="Georgia" w:hAnsi="Georgia"/>
          <w:sz w:val="24"/>
          <w:szCs w:val="24"/>
        </w:rPr>
        <w:t xml:space="preserve">, please inspire politicians with imagination and sound strategies to reform and reinvigorate the NHS, </w:t>
      </w:r>
      <w:r>
        <w:rPr>
          <w:rFonts w:ascii="Georgia" w:hAnsi="Georgia"/>
          <w:sz w:val="24"/>
          <w:szCs w:val="24"/>
        </w:rPr>
        <w:t xml:space="preserve">the Care system, </w:t>
      </w:r>
      <w:r w:rsidRPr="001D7FD4">
        <w:rPr>
          <w:rFonts w:ascii="Georgia" w:hAnsi="Georgia"/>
          <w:sz w:val="24"/>
          <w:szCs w:val="24"/>
        </w:rPr>
        <w:t xml:space="preserve">education, the economy, national security, </w:t>
      </w:r>
      <w:r w:rsidRPr="00316580">
        <w:rPr>
          <w:rFonts w:ascii="Georgia" w:hAnsi="Georgia"/>
          <w:b/>
          <w:bCs/>
          <w:sz w:val="24"/>
          <w:szCs w:val="24"/>
        </w:rPr>
        <w:t>the environment</w:t>
      </w:r>
      <w:r w:rsidRPr="001D7FD4">
        <w:rPr>
          <w:rFonts w:ascii="Georgia" w:hAnsi="Georgia"/>
          <w:sz w:val="24"/>
          <w:szCs w:val="24"/>
        </w:rPr>
        <w:t xml:space="preserve">, peaceful community life, support for the most vulnerable and proper provision for the poor.  In Your mercy. Amen. </w:t>
      </w:r>
    </w:p>
    <w:p w14:paraId="44193697" w14:textId="77777777" w:rsidR="00E80111" w:rsidRPr="005D0139" w:rsidRDefault="00E80111" w:rsidP="00E80111">
      <w:pPr>
        <w:rPr>
          <w:rFonts w:ascii="Georgia" w:hAnsi="Georgia"/>
          <w:i/>
          <w:iCs/>
          <w:sz w:val="24"/>
          <w:szCs w:val="24"/>
        </w:rPr>
      </w:pPr>
      <w:r>
        <w:rPr>
          <w:rFonts w:ascii="Georgia" w:hAnsi="Georgia"/>
          <w:sz w:val="24"/>
          <w:szCs w:val="24"/>
        </w:rPr>
        <w:t xml:space="preserve">“Creator God, we thank you for places to grow:                                                                                                to grow flowers, fruit and vegetables, to grow community, friendship and </w:t>
      </w:r>
      <w:proofErr w:type="gramStart"/>
      <w:r>
        <w:rPr>
          <w:rFonts w:ascii="Georgia" w:hAnsi="Georgia"/>
          <w:sz w:val="24"/>
          <w:szCs w:val="24"/>
        </w:rPr>
        <w:t xml:space="preserve">togetherness,   </w:t>
      </w:r>
      <w:proofErr w:type="gramEnd"/>
      <w:r>
        <w:rPr>
          <w:rFonts w:ascii="Georgia" w:hAnsi="Georgia"/>
          <w:sz w:val="24"/>
          <w:szCs w:val="24"/>
        </w:rPr>
        <w:t xml:space="preserve">                 to grow in health, wellbeing and self-worth, to grow in awareness of your hand in all things.        God of growing places, may we grow in you. Amen.”                                                                                            </w:t>
      </w:r>
      <w:r w:rsidRPr="005D0139">
        <w:rPr>
          <w:rFonts w:ascii="Georgia" w:hAnsi="Georgia"/>
          <w:i/>
          <w:iCs/>
          <w:sz w:val="24"/>
          <w:szCs w:val="24"/>
        </w:rPr>
        <w:t>(Prayer from the ‘The Earth is the Lord’s’, Methodist Prayer Handbook, 2020/</w:t>
      </w:r>
      <w:proofErr w:type="gramStart"/>
      <w:r w:rsidRPr="005D0139">
        <w:rPr>
          <w:rFonts w:ascii="Georgia" w:hAnsi="Georgia"/>
          <w:i/>
          <w:iCs/>
          <w:sz w:val="24"/>
          <w:szCs w:val="24"/>
        </w:rPr>
        <w:t>21,</w:t>
      </w:r>
      <w:r>
        <w:rPr>
          <w:rFonts w:ascii="Georgia" w:hAnsi="Georgia"/>
          <w:i/>
          <w:iCs/>
          <w:sz w:val="24"/>
          <w:szCs w:val="24"/>
        </w:rPr>
        <w:t xml:space="preserve">   </w:t>
      </w:r>
      <w:proofErr w:type="gramEnd"/>
      <w:r>
        <w:rPr>
          <w:rFonts w:ascii="Georgia" w:hAnsi="Georgia"/>
          <w:i/>
          <w:iCs/>
          <w:sz w:val="24"/>
          <w:szCs w:val="24"/>
        </w:rPr>
        <w:t xml:space="preserve">                      </w:t>
      </w:r>
      <w:r w:rsidRPr="005D0139">
        <w:rPr>
          <w:rFonts w:ascii="Georgia" w:hAnsi="Georgia"/>
          <w:i/>
          <w:iCs/>
          <w:sz w:val="24"/>
          <w:szCs w:val="24"/>
        </w:rPr>
        <w:t xml:space="preserve"> by </w:t>
      </w:r>
      <w:r>
        <w:rPr>
          <w:rFonts w:ascii="Georgia" w:hAnsi="Georgia"/>
          <w:i/>
          <w:iCs/>
          <w:sz w:val="24"/>
          <w:szCs w:val="24"/>
        </w:rPr>
        <w:t xml:space="preserve">Andrew Webb, superintendent, Skipton and </w:t>
      </w:r>
      <w:proofErr w:type="spellStart"/>
      <w:r>
        <w:rPr>
          <w:rFonts w:ascii="Georgia" w:hAnsi="Georgia"/>
          <w:i/>
          <w:iCs/>
          <w:sz w:val="24"/>
          <w:szCs w:val="24"/>
        </w:rPr>
        <w:t>Grassington</w:t>
      </w:r>
      <w:proofErr w:type="spellEnd"/>
      <w:r>
        <w:rPr>
          <w:rFonts w:ascii="Georgia" w:hAnsi="Georgia"/>
          <w:i/>
          <w:iCs/>
          <w:sz w:val="24"/>
          <w:szCs w:val="24"/>
        </w:rPr>
        <w:t xml:space="preserve"> Circuit, 2021</w:t>
      </w:r>
      <w:r w:rsidRPr="005D0139">
        <w:rPr>
          <w:rFonts w:ascii="Georgia" w:hAnsi="Georgia"/>
          <w:i/>
          <w:iCs/>
          <w:sz w:val="24"/>
          <w:szCs w:val="24"/>
        </w:rPr>
        <w:t>)</w:t>
      </w:r>
    </w:p>
    <w:p w14:paraId="16501673" w14:textId="77777777" w:rsidR="00E80111" w:rsidRDefault="00E80111" w:rsidP="00E80111">
      <w:pPr>
        <w:jc w:val="right"/>
        <w:rPr>
          <w:rFonts w:ascii="Georgia" w:hAnsi="Georgia"/>
          <w:color w:val="222222"/>
          <w:sz w:val="24"/>
          <w:szCs w:val="24"/>
          <w:shd w:val="clear" w:color="auto" w:fill="FFFFFF"/>
        </w:rPr>
      </w:pPr>
      <w:r w:rsidRPr="00DB2AED">
        <w:rPr>
          <w:rFonts w:ascii="Georgia" w:hAnsi="Georgia"/>
          <w:color w:val="222222"/>
          <w:sz w:val="24"/>
          <w:szCs w:val="24"/>
          <w:shd w:val="clear" w:color="auto" w:fill="FFFFFF"/>
        </w:rPr>
        <w:t>Archie Whymark, Trinity</w:t>
      </w:r>
      <w:r>
        <w:rPr>
          <w:rFonts w:ascii="Georgia" w:hAnsi="Georgia"/>
          <w:color w:val="222222"/>
          <w:sz w:val="24"/>
          <w:szCs w:val="24"/>
          <w:shd w:val="clear" w:color="auto" w:fill="FFFFFF"/>
        </w:rPr>
        <w:t xml:space="preserve"> Climate Action Champion</w:t>
      </w:r>
    </w:p>
    <w:sectPr w:rsidR="00E80111" w:rsidSect="0008793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13CB4" w14:textId="77777777" w:rsidR="00087932" w:rsidRDefault="00087932" w:rsidP="00035552">
      <w:pPr>
        <w:spacing w:after="0" w:line="240" w:lineRule="auto"/>
      </w:pPr>
      <w:r>
        <w:separator/>
      </w:r>
    </w:p>
  </w:endnote>
  <w:endnote w:type="continuationSeparator" w:id="0">
    <w:p w14:paraId="37E666EF" w14:textId="77777777" w:rsidR="00087932" w:rsidRDefault="00087932" w:rsidP="0003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EE8C" w14:textId="77777777" w:rsidR="00750932" w:rsidRDefault="0075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FE7CA" w14:textId="77777777" w:rsidR="003340DC" w:rsidRDefault="003340DC" w:rsidP="00035552">
    <w:pPr>
      <w:pStyle w:val="Footer"/>
      <w:jc w:val="right"/>
      <w:rPr>
        <w:rFonts w:eastAsia="Times New Roman"/>
      </w:rPr>
    </w:pPr>
    <w:r>
      <w:rPr>
        <w:rFonts w:eastAsia="Times New Roman"/>
      </w:rPr>
      <w:t>continued</w:t>
    </w:r>
  </w:p>
  <w:p w14:paraId="30796396" w14:textId="1CA85E21" w:rsidR="00035552" w:rsidRPr="00035552" w:rsidRDefault="00035552" w:rsidP="00035552">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DE5F" w14:textId="5046821C" w:rsidR="00035552" w:rsidRPr="00CC0A91" w:rsidRDefault="00035552" w:rsidP="00CC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CD45F" w14:textId="77777777" w:rsidR="00087932" w:rsidRDefault="00087932" w:rsidP="00035552">
      <w:pPr>
        <w:spacing w:after="0" w:line="240" w:lineRule="auto"/>
      </w:pPr>
      <w:r>
        <w:separator/>
      </w:r>
    </w:p>
  </w:footnote>
  <w:footnote w:type="continuationSeparator" w:id="0">
    <w:p w14:paraId="32E34C44" w14:textId="77777777" w:rsidR="00087932" w:rsidRDefault="00087932" w:rsidP="0003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4FAC" w14:textId="77777777" w:rsidR="00750932" w:rsidRDefault="007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EC73" w14:textId="77777777" w:rsidR="00750932" w:rsidRDefault="0075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5BB77" w14:textId="77777777" w:rsidR="00750932" w:rsidRDefault="0075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1325A"/>
    <w:multiLevelType w:val="hybridMultilevel"/>
    <w:tmpl w:val="021AE9B8"/>
    <w:lvl w:ilvl="0" w:tplc="1E621CE0">
      <w:start w:val="2"/>
      <w:numFmt w:val="lowerLetter"/>
      <w:lvlText w:val="(%1)"/>
      <w:lvlJc w:val="left"/>
      <w:pPr>
        <w:ind w:left="1353" w:hanging="360"/>
      </w:pPr>
      <w:rPr>
        <w:rFonts w:hint="default"/>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 w15:restartNumberingAfterBreak="0">
    <w:nsid w:val="1D43478D"/>
    <w:multiLevelType w:val="hybridMultilevel"/>
    <w:tmpl w:val="DA3AA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647B8"/>
    <w:multiLevelType w:val="hybridMultilevel"/>
    <w:tmpl w:val="AD2E3C10"/>
    <w:lvl w:ilvl="0" w:tplc="2A3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F4905"/>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BF6BA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963E88"/>
    <w:multiLevelType w:val="hybridMultilevel"/>
    <w:tmpl w:val="82EAD86A"/>
    <w:lvl w:ilvl="0" w:tplc="17CA15B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D5065"/>
    <w:multiLevelType w:val="hybridMultilevel"/>
    <w:tmpl w:val="08F4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515D5A"/>
    <w:multiLevelType w:val="hybridMultilevel"/>
    <w:tmpl w:val="209C53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1C5900"/>
    <w:multiLevelType w:val="hybridMultilevel"/>
    <w:tmpl w:val="209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04725D"/>
    <w:multiLevelType w:val="hybridMultilevel"/>
    <w:tmpl w:val="887C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1F66B1"/>
    <w:multiLevelType w:val="hybridMultilevel"/>
    <w:tmpl w:val="B8123326"/>
    <w:lvl w:ilvl="0" w:tplc="FFFFFFF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87789E"/>
    <w:multiLevelType w:val="hybridMultilevel"/>
    <w:tmpl w:val="47B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CA540B"/>
    <w:multiLevelType w:val="hybridMultilevel"/>
    <w:tmpl w:val="0D2CD522"/>
    <w:lvl w:ilvl="0" w:tplc="BCB06260">
      <w:start w:val="2"/>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3" w15:restartNumberingAfterBreak="0">
    <w:nsid w:val="679D4AD6"/>
    <w:multiLevelType w:val="hybridMultilevel"/>
    <w:tmpl w:val="47B08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7E7BC4"/>
    <w:multiLevelType w:val="hybridMultilevel"/>
    <w:tmpl w:val="4894E3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E03FB6"/>
    <w:multiLevelType w:val="hybridMultilevel"/>
    <w:tmpl w:val="0EB2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11F7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A96F92"/>
    <w:multiLevelType w:val="hybridMultilevel"/>
    <w:tmpl w:val="7CC02F02"/>
    <w:lvl w:ilvl="0" w:tplc="55D2B6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DC7EA0"/>
    <w:multiLevelType w:val="hybridMultilevel"/>
    <w:tmpl w:val="1B4E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104B4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576ACA"/>
    <w:multiLevelType w:val="hybridMultilevel"/>
    <w:tmpl w:val="7CC02F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D81C4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A0035D"/>
    <w:multiLevelType w:val="hybridMultilevel"/>
    <w:tmpl w:val="6AAE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F71555"/>
    <w:multiLevelType w:val="hybridMultilevel"/>
    <w:tmpl w:val="457C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CFF0465"/>
    <w:multiLevelType w:val="hybridMultilevel"/>
    <w:tmpl w:val="887C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002380">
    <w:abstractNumId w:val="9"/>
  </w:num>
  <w:num w:numId="2" w16cid:durableId="907765029">
    <w:abstractNumId w:val="14"/>
  </w:num>
  <w:num w:numId="3" w16cid:durableId="428430733">
    <w:abstractNumId w:val="0"/>
  </w:num>
  <w:num w:numId="4" w16cid:durableId="966199150">
    <w:abstractNumId w:val="12"/>
  </w:num>
  <w:num w:numId="5" w16cid:durableId="1710102084">
    <w:abstractNumId w:val="3"/>
  </w:num>
  <w:num w:numId="6" w16cid:durableId="316886578">
    <w:abstractNumId w:val="4"/>
  </w:num>
  <w:num w:numId="7" w16cid:durableId="1384871298">
    <w:abstractNumId w:val="21"/>
  </w:num>
  <w:num w:numId="8" w16cid:durableId="943537035">
    <w:abstractNumId w:val="24"/>
  </w:num>
  <w:num w:numId="9" w16cid:durableId="865756879">
    <w:abstractNumId w:val="10"/>
  </w:num>
  <w:num w:numId="10" w16cid:durableId="727388145">
    <w:abstractNumId w:val="17"/>
  </w:num>
  <w:num w:numId="11" w16cid:durableId="1142771263">
    <w:abstractNumId w:val="20"/>
  </w:num>
  <w:num w:numId="12" w16cid:durableId="1904755294">
    <w:abstractNumId w:val="2"/>
  </w:num>
  <w:num w:numId="13" w16cid:durableId="2074113533">
    <w:abstractNumId w:val="15"/>
  </w:num>
  <w:num w:numId="14" w16cid:durableId="284165137">
    <w:abstractNumId w:val="11"/>
  </w:num>
  <w:num w:numId="15" w16cid:durableId="745569361">
    <w:abstractNumId w:val="13"/>
  </w:num>
  <w:num w:numId="16" w16cid:durableId="177696483">
    <w:abstractNumId w:val="6"/>
  </w:num>
  <w:num w:numId="17" w16cid:durableId="2067754288">
    <w:abstractNumId w:val="18"/>
  </w:num>
  <w:num w:numId="18" w16cid:durableId="545676371">
    <w:abstractNumId w:val="22"/>
  </w:num>
  <w:num w:numId="19" w16cid:durableId="1354919335">
    <w:abstractNumId w:val="16"/>
  </w:num>
  <w:num w:numId="20" w16cid:durableId="1073312747">
    <w:abstractNumId w:val="19"/>
  </w:num>
  <w:num w:numId="21" w16cid:durableId="1192037300">
    <w:abstractNumId w:val="23"/>
  </w:num>
  <w:num w:numId="22" w16cid:durableId="1216814386">
    <w:abstractNumId w:val="8"/>
  </w:num>
  <w:num w:numId="23" w16cid:durableId="63719891">
    <w:abstractNumId w:val="7"/>
  </w:num>
  <w:num w:numId="24" w16cid:durableId="998115505">
    <w:abstractNumId w:val="1"/>
  </w:num>
  <w:num w:numId="25" w16cid:durableId="838429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0"/>
    <w:rsid w:val="00003069"/>
    <w:rsid w:val="00014B8D"/>
    <w:rsid w:val="0001743A"/>
    <w:rsid w:val="000262BD"/>
    <w:rsid w:val="00035552"/>
    <w:rsid w:val="00040651"/>
    <w:rsid w:val="000466C3"/>
    <w:rsid w:val="00054201"/>
    <w:rsid w:val="00065BE5"/>
    <w:rsid w:val="00066AAF"/>
    <w:rsid w:val="000706F2"/>
    <w:rsid w:val="00070E1F"/>
    <w:rsid w:val="00074C9B"/>
    <w:rsid w:val="00085ED7"/>
    <w:rsid w:val="00087932"/>
    <w:rsid w:val="00093C07"/>
    <w:rsid w:val="00095CF7"/>
    <w:rsid w:val="00096E34"/>
    <w:rsid w:val="000A3A8D"/>
    <w:rsid w:val="000B131F"/>
    <w:rsid w:val="000B77F0"/>
    <w:rsid w:val="000C228F"/>
    <w:rsid w:val="000C6016"/>
    <w:rsid w:val="000C79BC"/>
    <w:rsid w:val="000D4062"/>
    <w:rsid w:val="000D5FD2"/>
    <w:rsid w:val="000D7365"/>
    <w:rsid w:val="000E2B8C"/>
    <w:rsid w:val="000E6989"/>
    <w:rsid w:val="000F0795"/>
    <w:rsid w:val="000F0F63"/>
    <w:rsid w:val="000F3639"/>
    <w:rsid w:val="000F4304"/>
    <w:rsid w:val="000F4987"/>
    <w:rsid w:val="000F560F"/>
    <w:rsid w:val="000F7B4B"/>
    <w:rsid w:val="001010FB"/>
    <w:rsid w:val="001036AB"/>
    <w:rsid w:val="00111051"/>
    <w:rsid w:val="00112DDA"/>
    <w:rsid w:val="001257A4"/>
    <w:rsid w:val="00125CE6"/>
    <w:rsid w:val="0012666E"/>
    <w:rsid w:val="00127A2A"/>
    <w:rsid w:val="00151AF5"/>
    <w:rsid w:val="001528FC"/>
    <w:rsid w:val="00153BC5"/>
    <w:rsid w:val="0016200E"/>
    <w:rsid w:val="00174E17"/>
    <w:rsid w:val="00194A07"/>
    <w:rsid w:val="001952A3"/>
    <w:rsid w:val="001A217F"/>
    <w:rsid w:val="001A5DD5"/>
    <w:rsid w:val="001A7EFB"/>
    <w:rsid w:val="001C21A1"/>
    <w:rsid w:val="001C2388"/>
    <w:rsid w:val="001C6F17"/>
    <w:rsid w:val="001D6B8A"/>
    <w:rsid w:val="001E05A7"/>
    <w:rsid w:val="001E7587"/>
    <w:rsid w:val="001F26B9"/>
    <w:rsid w:val="00214993"/>
    <w:rsid w:val="0021541C"/>
    <w:rsid w:val="00216470"/>
    <w:rsid w:val="002323DD"/>
    <w:rsid w:val="00240D11"/>
    <w:rsid w:val="002473B9"/>
    <w:rsid w:val="00262226"/>
    <w:rsid w:val="00262966"/>
    <w:rsid w:val="00264352"/>
    <w:rsid w:val="00266541"/>
    <w:rsid w:val="002706ED"/>
    <w:rsid w:val="00271680"/>
    <w:rsid w:val="00271DF3"/>
    <w:rsid w:val="00276256"/>
    <w:rsid w:val="0027719B"/>
    <w:rsid w:val="00281DE6"/>
    <w:rsid w:val="00284A76"/>
    <w:rsid w:val="002861F3"/>
    <w:rsid w:val="002875DA"/>
    <w:rsid w:val="002924BC"/>
    <w:rsid w:val="00293D92"/>
    <w:rsid w:val="00294271"/>
    <w:rsid w:val="00296869"/>
    <w:rsid w:val="002A18A6"/>
    <w:rsid w:val="002A2417"/>
    <w:rsid w:val="002A59C4"/>
    <w:rsid w:val="002A623E"/>
    <w:rsid w:val="002B4549"/>
    <w:rsid w:val="002B661E"/>
    <w:rsid w:val="002C57F7"/>
    <w:rsid w:val="002C6778"/>
    <w:rsid w:val="002E5EA5"/>
    <w:rsid w:val="002E6FDD"/>
    <w:rsid w:val="002F6ADC"/>
    <w:rsid w:val="003052CE"/>
    <w:rsid w:val="0030628E"/>
    <w:rsid w:val="003119D5"/>
    <w:rsid w:val="003171A2"/>
    <w:rsid w:val="003202BA"/>
    <w:rsid w:val="00324BD5"/>
    <w:rsid w:val="003268FD"/>
    <w:rsid w:val="003306DC"/>
    <w:rsid w:val="003340DC"/>
    <w:rsid w:val="00341ACD"/>
    <w:rsid w:val="0034411D"/>
    <w:rsid w:val="003455CF"/>
    <w:rsid w:val="00346E02"/>
    <w:rsid w:val="00352339"/>
    <w:rsid w:val="00357B6C"/>
    <w:rsid w:val="00361538"/>
    <w:rsid w:val="00366AAC"/>
    <w:rsid w:val="00382DFA"/>
    <w:rsid w:val="00385378"/>
    <w:rsid w:val="00391E60"/>
    <w:rsid w:val="003A55C4"/>
    <w:rsid w:val="003A7A72"/>
    <w:rsid w:val="003B4D5F"/>
    <w:rsid w:val="003B55A1"/>
    <w:rsid w:val="003B6074"/>
    <w:rsid w:val="003B6A70"/>
    <w:rsid w:val="003C2994"/>
    <w:rsid w:val="003D1F83"/>
    <w:rsid w:val="003D4B9A"/>
    <w:rsid w:val="003E3736"/>
    <w:rsid w:val="003F3580"/>
    <w:rsid w:val="003F78DB"/>
    <w:rsid w:val="004028AF"/>
    <w:rsid w:val="00403B07"/>
    <w:rsid w:val="00411A89"/>
    <w:rsid w:val="0042058E"/>
    <w:rsid w:val="004231EC"/>
    <w:rsid w:val="00431FE7"/>
    <w:rsid w:val="0043371F"/>
    <w:rsid w:val="00434647"/>
    <w:rsid w:val="00440724"/>
    <w:rsid w:val="00441BC8"/>
    <w:rsid w:val="0044388F"/>
    <w:rsid w:val="00445805"/>
    <w:rsid w:val="00446DB1"/>
    <w:rsid w:val="00450348"/>
    <w:rsid w:val="00457AE8"/>
    <w:rsid w:val="00465385"/>
    <w:rsid w:val="00465E85"/>
    <w:rsid w:val="00474683"/>
    <w:rsid w:val="00476209"/>
    <w:rsid w:val="00477E6A"/>
    <w:rsid w:val="00480CA5"/>
    <w:rsid w:val="00483D68"/>
    <w:rsid w:val="0048413B"/>
    <w:rsid w:val="004902E5"/>
    <w:rsid w:val="004A10F5"/>
    <w:rsid w:val="004A1A4F"/>
    <w:rsid w:val="004B0B13"/>
    <w:rsid w:val="004B35BB"/>
    <w:rsid w:val="004B4AB6"/>
    <w:rsid w:val="004B6E71"/>
    <w:rsid w:val="004C6DAB"/>
    <w:rsid w:val="004D20AE"/>
    <w:rsid w:val="004D2F20"/>
    <w:rsid w:val="004D35A6"/>
    <w:rsid w:val="004D49E7"/>
    <w:rsid w:val="004E4C6D"/>
    <w:rsid w:val="004E5047"/>
    <w:rsid w:val="004F1EF8"/>
    <w:rsid w:val="004F6274"/>
    <w:rsid w:val="00510C3C"/>
    <w:rsid w:val="0052718F"/>
    <w:rsid w:val="00542664"/>
    <w:rsid w:val="0054535E"/>
    <w:rsid w:val="005460EE"/>
    <w:rsid w:val="00556C2B"/>
    <w:rsid w:val="00556D63"/>
    <w:rsid w:val="005713F3"/>
    <w:rsid w:val="005879CA"/>
    <w:rsid w:val="00591D3A"/>
    <w:rsid w:val="00593318"/>
    <w:rsid w:val="00593A2E"/>
    <w:rsid w:val="005B4429"/>
    <w:rsid w:val="005B544F"/>
    <w:rsid w:val="005B7E95"/>
    <w:rsid w:val="005C08FB"/>
    <w:rsid w:val="005D4B80"/>
    <w:rsid w:val="005D6669"/>
    <w:rsid w:val="005E27DD"/>
    <w:rsid w:val="005E3102"/>
    <w:rsid w:val="005F3205"/>
    <w:rsid w:val="005F55CA"/>
    <w:rsid w:val="0060024F"/>
    <w:rsid w:val="00622B0A"/>
    <w:rsid w:val="00633B2C"/>
    <w:rsid w:val="00634D89"/>
    <w:rsid w:val="00643230"/>
    <w:rsid w:val="00645A28"/>
    <w:rsid w:val="0064758B"/>
    <w:rsid w:val="00654713"/>
    <w:rsid w:val="00665E80"/>
    <w:rsid w:val="006722ED"/>
    <w:rsid w:val="00675713"/>
    <w:rsid w:val="00677868"/>
    <w:rsid w:val="00680E1B"/>
    <w:rsid w:val="0068434A"/>
    <w:rsid w:val="006872D9"/>
    <w:rsid w:val="00687FD2"/>
    <w:rsid w:val="00690693"/>
    <w:rsid w:val="0069581D"/>
    <w:rsid w:val="00697E3B"/>
    <w:rsid w:val="00697F64"/>
    <w:rsid w:val="006A0710"/>
    <w:rsid w:val="006A6D76"/>
    <w:rsid w:val="006B0DC5"/>
    <w:rsid w:val="006B2541"/>
    <w:rsid w:val="006B5202"/>
    <w:rsid w:val="006B7626"/>
    <w:rsid w:val="006B7DED"/>
    <w:rsid w:val="006C7A6E"/>
    <w:rsid w:val="006C7F24"/>
    <w:rsid w:val="006D2B67"/>
    <w:rsid w:val="006D34E2"/>
    <w:rsid w:val="006E0903"/>
    <w:rsid w:val="006E2E58"/>
    <w:rsid w:val="006E7EB7"/>
    <w:rsid w:val="00700BA6"/>
    <w:rsid w:val="0071006B"/>
    <w:rsid w:val="00716DBC"/>
    <w:rsid w:val="00724115"/>
    <w:rsid w:val="00733031"/>
    <w:rsid w:val="007463C1"/>
    <w:rsid w:val="007508EE"/>
    <w:rsid w:val="00750932"/>
    <w:rsid w:val="007514E2"/>
    <w:rsid w:val="00751D45"/>
    <w:rsid w:val="00753B29"/>
    <w:rsid w:val="00754E2E"/>
    <w:rsid w:val="00756F8C"/>
    <w:rsid w:val="00760197"/>
    <w:rsid w:val="0076536A"/>
    <w:rsid w:val="00774176"/>
    <w:rsid w:val="00783852"/>
    <w:rsid w:val="00793651"/>
    <w:rsid w:val="00795D0B"/>
    <w:rsid w:val="00797B9D"/>
    <w:rsid w:val="007A0F98"/>
    <w:rsid w:val="007B3FD2"/>
    <w:rsid w:val="007C02E5"/>
    <w:rsid w:val="007C56F0"/>
    <w:rsid w:val="007C7FA0"/>
    <w:rsid w:val="007D10AA"/>
    <w:rsid w:val="007D35BD"/>
    <w:rsid w:val="007D3E3D"/>
    <w:rsid w:val="007D7A56"/>
    <w:rsid w:val="007E339B"/>
    <w:rsid w:val="007E5106"/>
    <w:rsid w:val="007E54D6"/>
    <w:rsid w:val="007E6505"/>
    <w:rsid w:val="007E7B40"/>
    <w:rsid w:val="007F3103"/>
    <w:rsid w:val="007F3159"/>
    <w:rsid w:val="00812677"/>
    <w:rsid w:val="00812BD9"/>
    <w:rsid w:val="00820EDD"/>
    <w:rsid w:val="0082536F"/>
    <w:rsid w:val="00825C6F"/>
    <w:rsid w:val="008304F4"/>
    <w:rsid w:val="008321D9"/>
    <w:rsid w:val="008326FA"/>
    <w:rsid w:val="00833468"/>
    <w:rsid w:val="00851A21"/>
    <w:rsid w:val="008544D7"/>
    <w:rsid w:val="00857677"/>
    <w:rsid w:val="00861A04"/>
    <w:rsid w:val="00863418"/>
    <w:rsid w:val="008706BD"/>
    <w:rsid w:val="00876526"/>
    <w:rsid w:val="00893239"/>
    <w:rsid w:val="008A2EE0"/>
    <w:rsid w:val="008B6490"/>
    <w:rsid w:val="008C17D7"/>
    <w:rsid w:val="008C183B"/>
    <w:rsid w:val="008C7DDC"/>
    <w:rsid w:val="008D1DA0"/>
    <w:rsid w:val="008E1EA4"/>
    <w:rsid w:val="008E5985"/>
    <w:rsid w:val="008F5B8D"/>
    <w:rsid w:val="009050F6"/>
    <w:rsid w:val="00905D5F"/>
    <w:rsid w:val="00906F8D"/>
    <w:rsid w:val="00921762"/>
    <w:rsid w:val="0092267B"/>
    <w:rsid w:val="00924C9E"/>
    <w:rsid w:val="00925512"/>
    <w:rsid w:val="009273A9"/>
    <w:rsid w:val="009307D4"/>
    <w:rsid w:val="009332E0"/>
    <w:rsid w:val="0094249B"/>
    <w:rsid w:val="0094338A"/>
    <w:rsid w:val="00944919"/>
    <w:rsid w:val="00955790"/>
    <w:rsid w:val="009562E4"/>
    <w:rsid w:val="00965511"/>
    <w:rsid w:val="0097174C"/>
    <w:rsid w:val="00971FEA"/>
    <w:rsid w:val="00983AAA"/>
    <w:rsid w:val="00985709"/>
    <w:rsid w:val="00987823"/>
    <w:rsid w:val="00991137"/>
    <w:rsid w:val="009923C1"/>
    <w:rsid w:val="00997AE6"/>
    <w:rsid w:val="009A1145"/>
    <w:rsid w:val="009A56E7"/>
    <w:rsid w:val="009B1F0B"/>
    <w:rsid w:val="009B5F72"/>
    <w:rsid w:val="009D0C9D"/>
    <w:rsid w:val="00A016A5"/>
    <w:rsid w:val="00A030EF"/>
    <w:rsid w:val="00A04363"/>
    <w:rsid w:val="00A07904"/>
    <w:rsid w:val="00A07CF9"/>
    <w:rsid w:val="00A10CEC"/>
    <w:rsid w:val="00A24124"/>
    <w:rsid w:val="00A26E7A"/>
    <w:rsid w:val="00A31049"/>
    <w:rsid w:val="00A31F58"/>
    <w:rsid w:val="00A3203F"/>
    <w:rsid w:val="00A32538"/>
    <w:rsid w:val="00A448A0"/>
    <w:rsid w:val="00A4615F"/>
    <w:rsid w:val="00A531E4"/>
    <w:rsid w:val="00A550D9"/>
    <w:rsid w:val="00A66988"/>
    <w:rsid w:val="00A669D8"/>
    <w:rsid w:val="00A85772"/>
    <w:rsid w:val="00A861D5"/>
    <w:rsid w:val="00A91E9D"/>
    <w:rsid w:val="00A95DED"/>
    <w:rsid w:val="00A9629A"/>
    <w:rsid w:val="00AA22FC"/>
    <w:rsid w:val="00AA36F5"/>
    <w:rsid w:val="00AB0643"/>
    <w:rsid w:val="00AB3DF6"/>
    <w:rsid w:val="00AC296E"/>
    <w:rsid w:val="00AD2EBA"/>
    <w:rsid w:val="00AD5C7C"/>
    <w:rsid w:val="00AF4FFD"/>
    <w:rsid w:val="00B02893"/>
    <w:rsid w:val="00B11D26"/>
    <w:rsid w:val="00B14154"/>
    <w:rsid w:val="00B1708E"/>
    <w:rsid w:val="00B21C5F"/>
    <w:rsid w:val="00B24906"/>
    <w:rsid w:val="00B33918"/>
    <w:rsid w:val="00B35748"/>
    <w:rsid w:val="00B4274F"/>
    <w:rsid w:val="00B43C98"/>
    <w:rsid w:val="00B465DA"/>
    <w:rsid w:val="00B5027B"/>
    <w:rsid w:val="00B52EF3"/>
    <w:rsid w:val="00B82312"/>
    <w:rsid w:val="00B83B10"/>
    <w:rsid w:val="00B9357D"/>
    <w:rsid w:val="00B93FAB"/>
    <w:rsid w:val="00B97220"/>
    <w:rsid w:val="00B97BEB"/>
    <w:rsid w:val="00BA72E4"/>
    <w:rsid w:val="00BC0A5D"/>
    <w:rsid w:val="00BC1164"/>
    <w:rsid w:val="00BC179E"/>
    <w:rsid w:val="00BC364C"/>
    <w:rsid w:val="00BC5880"/>
    <w:rsid w:val="00BD6A8E"/>
    <w:rsid w:val="00BE0225"/>
    <w:rsid w:val="00BE2A8A"/>
    <w:rsid w:val="00BE53DB"/>
    <w:rsid w:val="00BF2970"/>
    <w:rsid w:val="00BF4B87"/>
    <w:rsid w:val="00BF4BB4"/>
    <w:rsid w:val="00C12E6B"/>
    <w:rsid w:val="00C17BDF"/>
    <w:rsid w:val="00C37616"/>
    <w:rsid w:val="00C4151D"/>
    <w:rsid w:val="00C41FF0"/>
    <w:rsid w:val="00C42B6C"/>
    <w:rsid w:val="00C5607A"/>
    <w:rsid w:val="00C63643"/>
    <w:rsid w:val="00C637B5"/>
    <w:rsid w:val="00C7144D"/>
    <w:rsid w:val="00C72CBC"/>
    <w:rsid w:val="00C7428F"/>
    <w:rsid w:val="00C82085"/>
    <w:rsid w:val="00C85A3C"/>
    <w:rsid w:val="00C90751"/>
    <w:rsid w:val="00C9623B"/>
    <w:rsid w:val="00C96C91"/>
    <w:rsid w:val="00C97EC5"/>
    <w:rsid w:val="00CA0222"/>
    <w:rsid w:val="00CA6564"/>
    <w:rsid w:val="00CB237C"/>
    <w:rsid w:val="00CB4DFF"/>
    <w:rsid w:val="00CB6CBF"/>
    <w:rsid w:val="00CC0A91"/>
    <w:rsid w:val="00CC731A"/>
    <w:rsid w:val="00CE430F"/>
    <w:rsid w:val="00CE6937"/>
    <w:rsid w:val="00CF616D"/>
    <w:rsid w:val="00D004C7"/>
    <w:rsid w:val="00D0614B"/>
    <w:rsid w:val="00D136E2"/>
    <w:rsid w:val="00D162D5"/>
    <w:rsid w:val="00D21377"/>
    <w:rsid w:val="00D22AE7"/>
    <w:rsid w:val="00D27E5D"/>
    <w:rsid w:val="00D27F91"/>
    <w:rsid w:val="00D44CD2"/>
    <w:rsid w:val="00D51DEA"/>
    <w:rsid w:val="00D53915"/>
    <w:rsid w:val="00D5726B"/>
    <w:rsid w:val="00D66CDF"/>
    <w:rsid w:val="00D72819"/>
    <w:rsid w:val="00D72842"/>
    <w:rsid w:val="00D770FF"/>
    <w:rsid w:val="00D820C0"/>
    <w:rsid w:val="00D8310A"/>
    <w:rsid w:val="00D8673B"/>
    <w:rsid w:val="00D95DAA"/>
    <w:rsid w:val="00D96B5A"/>
    <w:rsid w:val="00DA2964"/>
    <w:rsid w:val="00DA7533"/>
    <w:rsid w:val="00DB5B66"/>
    <w:rsid w:val="00DB6558"/>
    <w:rsid w:val="00DB6B3E"/>
    <w:rsid w:val="00DD1D9A"/>
    <w:rsid w:val="00DD40A7"/>
    <w:rsid w:val="00DE3A9F"/>
    <w:rsid w:val="00DF0A09"/>
    <w:rsid w:val="00DF3B85"/>
    <w:rsid w:val="00DF4277"/>
    <w:rsid w:val="00E01FAE"/>
    <w:rsid w:val="00E020E3"/>
    <w:rsid w:val="00E027FC"/>
    <w:rsid w:val="00E07E63"/>
    <w:rsid w:val="00E17148"/>
    <w:rsid w:val="00E21A78"/>
    <w:rsid w:val="00E22C93"/>
    <w:rsid w:val="00E2342C"/>
    <w:rsid w:val="00E255AD"/>
    <w:rsid w:val="00E25DF5"/>
    <w:rsid w:val="00E423F9"/>
    <w:rsid w:val="00E43AF5"/>
    <w:rsid w:val="00E50BB1"/>
    <w:rsid w:val="00E61ED9"/>
    <w:rsid w:val="00E64809"/>
    <w:rsid w:val="00E80111"/>
    <w:rsid w:val="00E82A56"/>
    <w:rsid w:val="00E8577A"/>
    <w:rsid w:val="00E934DD"/>
    <w:rsid w:val="00EA03ED"/>
    <w:rsid w:val="00EA05CD"/>
    <w:rsid w:val="00EA3604"/>
    <w:rsid w:val="00EA44E8"/>
    <w:rsid w:val="00EA7477"/>
    <w:rsid w:val="00EB0A90"/>
    <w:rsid w:val="00EB204F"/>
    <w:rsid w:val="00EB4B31"/>
    <w:rsid w:val="00EC243C"/>
    <w:rsid w:val="00EC42D1"/>
    <w:rsid w:val="00EC7080"/>
    <w:rsid w:val="00ED562D"/>
    <w:rsid w:val="00EE00E8"/>
    <w:rsid w:val="00EE1855"/>
    <w:rsid w:val="00EE3BE1"/>
    <w:rsid w:val="00EF55CA"/>
    <w:rsid w:val="00F044AD"/>
    <w:rsid w:val="00F3431A"/>
    <w:rsid w:val="00F37FC4"/>
    <w:rsid w:val="00F55F95"/>
    <w:rsid w:val="00F62EBF"/>
    <w:rsid w:val="00F66959"/>
    <w:rsid w:val="00F72022"/>
    <w:rsid w:val="00F738BE"/>
    <w:rsid w:val="00F74964"/>
    <w:rsid w:val="00F7754A"/>
    <w:rsid w:val="00F80594"/>
    <w:rsid w:val="00F82657"/>
    <w:rsid w:val="00F87CB7"/>
    <w:rsid w:val="00F932D4"/>
    <w:rsid w:val="00F94826"/>
    <w:rsid w:val="00FA1725"/>
    <w:rsid w:val="00FA29A5"/>
    <w:rsid w:val="00FA2D50"/>
    <w:rsid w:val="00FA40C9"/>
    <w:rsid w:val="00FC092C"/>
    <w:rsid w:val="00FC20A9"/>
    <w:rsid w:val="00FC4FE9"/>
    <w:rsid w:val="00FC7C41"/>
    <w:rsid w:val="00FD1419"/>
    <w:rsid w:val="00FD5024"/>
    <w:rsid w:val="00FE4FA4"/>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0970"/>
  <w15:chartTrackingRefBased/>
  <w15:docId w15:val="{D1A7F21C-EA54-47B5-8BC5-3AA74CD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CF"/>
    <w:pPr>
      <w:spacing w:line="256" w:lineRule="auto"/>
    </w:pPr>
  </w:style>
  <w:style w:type="paragraph" w:styleId="Heading2">
    <w:name w:val="heading 2"/>
    <w:basedOn w:val="Normal"/>
    <w:link w:val="Heading2Char"/>
    <w:uiPriority w:val="9"/>
    <w:qFormat/>
    <w:rsid w:val="0031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E3102"/>
    <w:rPr>
      <w:i/>
      <w:iCs/>
    </w:rPr>
  </w:style>
  <w:style w:type="paragraph" w:styleId="NormalWeb">
    <w:name w:val="Normal (Web)"/>
    <w:basedOn w:val="Normal"/>
    <w:uiPriority w:val="99"/>
    <w:unhideWhenUsed/>
    <w:rsid w:val="005E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dt">
    <w:name w:val="news_dt"/>
    <w:basedOn w:val="DefaultParagraphFont"/>
    <w:rsid w:val="005E3102"/>
  </w:style>
  <w:style w:type="character" w:styleId="Strong">
    <w:name w:val="Strong"/>
    <w:basedOn w:val="DefaultParagraphFont"/>
    <w:uiPriority w:val="22"/>
    <w:qFormat/>
    <w:rsid w:val="005E3102"/>
    <w:rPr>
      <w:b/>
      <w:bCs/>
    </w:rPr>
  </w:style>
  <w:style w:type="paragraph" w:styleId="ListParagraph">
    <w:name w:val="List Paragraph"/>
    <w:basedOn w:val="Normal"/>
    <w:uiPriority w:val="34"/>
    <w:qFormat/>
    <w:rsid w:val="00BE53DB"/>
    <w:pPr>
      <w:ind w:left="720"/>
      <w:contextualSpacing/>
    </w:pPr>
  </w:style>
  <w:style w:type="character" w:styleId="Emphasis">
    <w:name w:val="Emphasis"/>
    <w:basedOn w:val="DefaultParagraphFont"/>
    <w:uiPriority w:val="20"/>
    <w:qFormat/>
    <w:rsid w:val="00014B8D"/>
    <w:rPr>
      <w:i/>
      <w:iCs/>
    </w:rPr>
  </w:style>
  <w:style w:type="paragraph" w:styleId="Header">
    <w:name w:val="header"/>
    <w:basedOn w:val="Normal"/>
    <w:link w:val="HeaderChar"/>
    <w:uiPriority w:val="99"/>
    <w:unhideWhenUsed/>
    <w:rsid w:val="0003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52"/>
  </w:style>
  <w:style w:type="paragraph" w:styleId="Footer">
    <w:name w:val="footer"/>
    <w:basedOn w:val="Normal"/>
    <w:link w:val="FooterChar"/>
    <w:uiPriority w:val="99"/>
    <w:unhideWhenUsed/>
    <w:rsid w:val="0003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52"/>
  </w:style>
  <w:style w:type="character" w:customStyle="1" w:styleId="Heading2Char">
    <w:name w:val="Heading 2 Char"/>
    <w:basedOn w:val="DefaultParagraphFont"/>
    <w:link w:val="Heading2"/>
    <w:uiPriority w:val="9"/>
    <w:rsid w:val="003119D5"/>
    <w:rPr>
      <w:rFonts w:ascii="Times New Roman" w:eastAsia="Times New Roman" w:hAnsi="Times New Roman" w:cs="Times New Roman"/>
      <w:b/>
      <w:bCs/>
      <w:sz w:val="36"/>
      <w:szCs w:val="36"/>
      <w:lang w:eastAsia="en-GB"/>
    </w:rPr>
  </w:style>
  <w:style w:type="paragraph" w:customStyle="1" w:styleId="dcr-xc4rat">
    <w:name w:val="dcr-xc4rat"/>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65631">
      <w:bodyDiv w:val="1"/>
      <w:marLeft w:val="0"/>
      <w:marRight w:val="0"/>
      <w:marTop w:val="0"/>
      <w:marBottom w:val="0"/>
      <w:divBdr>
        <w:top w:val="none" w:sz="0" w:space="0" w:color="auto"/>
        <w:left w:val="none" w:sz="0" w:space="0" w:color="auto"/>
        <w:bottom w:val="none" w:sz="0" w:space="0" w:color="auto"/>
        <w:right w:val="none" w:sz="0" w:space="0" w:color="auto"/>
      </w:divBdr>
    </w:div>
    <w:div w:id="771556985">
      <w:bodyDiv w:val="1"/>
      <w:marLeft w:val="0"/>
      <w:marRight w:val="0"/>
      <w:marTop w:val="0"/>
      <w:marBottom w:val="0"/>
      <w:divBdr>
        <w:top w:val="none" w:sz="0" w:space="0" w:color="auto"/>
        <w:left w:val="none" w:sz="0" w:space="0" w:color="auto"/>
        <w:bottom w:val="none" w:sz="0" w:space="0" w:color="auto"/>
        <w:right w:val="none" w:sz="0" w:space="0" w:color="auto"/>
      </w:divBdr>
    </w:div>
    <w:div w:id="1073240329">
      <w:bodyDiv w:val="1"/>
      <w:marLeft w:val="0"/>
      <w:marRight w:val="0"/>
      <w:marTop w:val="0"/>
      <w:marBottom w:val="0"/>
      <w:divBdr>
        <w:top w:val="none" w:sz="0" w:space="0" w:color="auto"/>
        <w:left w:val="none" w:sz="0" w:space="0" w:color="auto"/>
        <w:bottom w:val="none" w:sz="0" w:space="0" w:color="auto"/>
        <w:right w:val="none" w:sz="0" w:space="0" w:color="auto"/>
      </w:divBdr>
    </w:div>
    <w:div w:id="13957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9524-6268-4871-8067-B26EF4B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Archie Whymark</cp:lastModifiedBy>
  <cp:revision>338</cp:revision>
  <cp:lastPrinted>2023-03-10T15:39:00Z</cp:lastPrinted>
  <dcterms:created xsi:type="dcterms:W3CDTF">2022-04-21T07:57:00Z</dcterms:created>
  <dcterms:modified xsi:type="dcterms:W3CDTF">2024-05-28T14:44:00Z</dcterms:modified>
</cp:coreProperties>
</file>